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D25" w:rsidRDefault="008C2280" w:rsidP="006A302C">
      <w:pPr>
        <w:jc w:val="center"/>
        <w:rPr>
          <w:rFonts w:ascii="Arial" w:hAnsi="Arial" w:cs="Arial"/>
          <w:sz w:val="48"/>
          <w:szCs w:val="48"/>
        </w:rPr>
      </w:pPr>
      <w:r w:rsidRPr="008C2280"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-285750</wp:posOffset>
            </wp:positionV>
            <wp:extent cx="895350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G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8"/>
          <w:szCs w:val="48"/>
        </w:rPr>
        <w:t xml:space="preserve">        </w:t>
      </w:r>
      <w:r w:rsidRPr="008C2280">
        <w:rPr>
          <w:rFonts w:ascii="Arial" w:hAnsi="Arial" w:cs="Arial"/>
          <w:sz w:val="48"/>
          <w:szCs w:val="48"/>
        </w:rPr>
        <w:t>Application for Variety Certification</w:t>
      </w:r>
    </w:p>
    <w:p w:rsidR="008C2280" w:rsidRDefault="008C2280" w:rsidP="008C2280">
      <w:pPr>
        <w:rPr>
          <w:rFonts w:ascii="Arial" w:hAnsi="Arial" w:cs="Arial"/>
        </w:rPr>
      </w:pPr>
    </w:p>
    <w:p w:rsidR="006A302C" w:rsidRPr="00467080" w:rsidRDefault="00467080" w:rsidP="008C22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</w:t>
      </w:r>
    </w:p>
    <w:p w:rsidR="00467080" w:rsidRDefault="008C2280" w:rsidP="008C2280">
      <w:pPr>
        <w:rPr>
          <w:rFonts w:ascii="Arial" w:hAnsi="Arial" w:cs="Arial"/>
          <w:b/>
          <w:i/>
          <w:sz w:val="20"/>
          <w:szCs w:val="20"/>
        </w:rPr>
      </w:pPr>
      <w:r w:rsidRPr="00A2671A">
        <w:rPr>
          <w:rFonts w:ascii="Arial" w:hAnsi="Arial" w:cs="Arial"/>
          <w:b/>
          <w:i/>
          <w:sz w:val="20"/>
          <w:szCs w:val="20"/>
        </w:rPr>
        <w:t xml:space="preserve">Requirements: For MSGA to accept new varieties into the AOSCA seed certification program, applicants are required to meet all eligibility requirements specified in the Federal Seed Act Regulations §201.68. Certification labels </w:t>
      </w:r>
      <w:proofErr w:type="gramStart"/>
      <w:r w:rsidRPr="00A2671A">
        <w:rPr>
          <w:rFonts w:ascii="Arial" w:hAnsi="Arial" w:cs="Arial"/>
          <w:b/>
          <w:i/>
          <w:sz w:val="20"/>
          <w:szCs w:val="20"/>
        </w:rPr>
        <w:t>will not be provided</w:t>
      </w:r>
      <w:proofErr w:type="gramEnd"/>
      <w:r w:rsidRPr="00A2671A">
        <w:rPr>
          <w:rFonts w:ascii="Arial" w:hAnsi="Arial" w:cs="Arial"/>
          <w:b/>
          <w:i/>
          <w:sz w:val="20"/>
          <w:szCs w:val="20"/>
        </w:rPr>
        <w:t xml:space="preserve"> until the variety is approved.</w:t>
      </w:r>
    </w:p>
    <w:p w:rsidR="008C2280" w:rsidRPr="00A2671A" w:rsidRDefault="00F14FC9" w:rsidP="008C22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Applicant: </w:t>
      </w:r>
      <w:sdt>
        <w:sdtPr>
          <w:rPr>
            <w:rFonts w:ascii="Arial" w:hAnsi="Arial" w:cs="Arial"/>
            <w:sz w:val="20"/>
            <w:szCs w:val="20"/>
          </w:rPr>
          <w:id w:val="303821110"/>
          <w:placeholder>
            <w:docPart w:val="DefaultPlaceholder_-1854013439"/>
          </w:placeholder>
          <w:showingPlcHdr/>
          <w:comboBox>
            <w:listItem w:value="Choose an item."/>
          </w:comboBox>
        </w:sdtPr>
        <w:sdtEndPr/>
        <w:sdtContent>
          <w:r w:rsidRPr="00C01EEC">
            <w:rPr>
              <w:rStyle w:val="PlaceholderText"/>
            </w:rPr>
            <w:t>Choose an item.</w:t>
          </w:r>
        </w:sdtContent>
      </w:sdt>
    </w:p>
    <w:p w:rsidR="008C2280" w:rsidRPr="00A2671A" w:rsidRDefault="00F14FC9" w:rsidP="008C22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sdt>
        <w:sdtPr>
          <w:rPr>
            <w:rFonts w:ascii="Arial" w:hAnsi="Arial" w:cs="Arial"/>
            <w:sz w:val="20"/>
            <w:szCs w:val="20"/>
          </w:rPr>
          <w:id w:val="494766971"/>
          <w:placeholder>
            <w:docPart w:val="DefaultPlaceholder_-1854013439"/>
          </w:placeholder>
          <w:showingPlcHdr/>
          <w:comboBox>
            <w:listItem w:value="Choose an item."/>
          </w:comboBox>
        </w:sdtPr>
        <w:sdtEndPr/>
        <w:sdtContent>
          <w:r w:rsidRPr="00C01EEC">
            <w:rPr>
              <w:rStyle w:val="PlaceholderText"/>
            </w:rPr>
            <w:t>Choose an item.</w:t>
          </w:r>
        </w:sdtContent>
      </w:sdt>
    </w:p>
    <w:p w:rsidR="008C2280" w:rsidRPr="00A2671A" w:rsidRDefault="008C2280" w:rsidP="008C2280">
      <w:pPr>
        <w:rPr>
          <w:rFonts w:ascii="Arial" w:hAnsi="Arial" w:cs="Arial"/>
          <w:sz w:val="20"/>
          <w:szCs w:val="20"/>
        </w:rPr>
      </w:pPr>
      <w:r w:rsidRPr="00A2671A">
        <w:rPr>
          <w:rFonts w:ascii="Arial" w:hAnsi="Arial" w:cs="Arial"/>
          <w:sz w:val="20"/>
          <w:szCs w:val="20"/>
        </w:rPr>
        <w:t xml:space="preserve">Name of Breeder </w:t>
      </w:r>
      <w:r w:rsidR="00F14FC9">
        <w:rPr>
          <w:rFonts w:ascii="Arial" w:hAnsi="Arial" w:cs="Arial"/>
          <w:sz w:val="20"/>
          <w:szCs w:val="20"/>
        </w:rPr>
        <w:t xml:space="preserve">(if different from applicant): </w:t>
      </w:r>
      <w:sdt>
        <w:sdtPr>
          <w:rPr>
            <w:rFonts w:ascii="Arial" w:hAnsi="Arial" w:cs="Arial"/>
            <w:sz w:val="20"/>
            <w:szCs w:val="20"/>
          </w:rPr>
          <w:id w:val="-1995091325"/>
          <w:placeholder>
            <w:docPart w:val="DefaultPlaceholder_-1854013439"/>
          </w:placeholder>
          <w:showingPlcHdr/>
          <w:comboBox>
            <w:listItem w:value="Choose an item."/>
          </w:comboBox>
        </w:sdtPr>
        <w:sdtEndPr/>
        <w:sdtContent>
          <w:r w:rsidR="00F14FC9" w:rsidRPr="00C01EEC">
            <w:rPr>
              <w:rStyle w:val="PlaceholderText"/>
            </w:rPr>
            <w:t>Choose an item.</w:t>
          </w:r>
        </w:sdtContent>
      </w:sdt>
    </w:p>
    <w:p w:rsidR="008C2280" w:rsidRPr="00A2671A" w:rsidRDefault="00F14FC9" w:rsidP="008C22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sdt>
        <w:sdtPr>
          <w:rPr>
            <w:rFonts w:ascii="Arial" w:hAnsi="Arial" w:cs="Arial"/>
            <w:sz w:val="20"/>
            <w:szCs w:val="20"/>
          </w:rPr>
          <w:id w:val="1637370914"/>
          <w:placeholder>
            <w:docPart w:val="DefaultPlaceholder_-1854013439"/>
          </w:placeholder>
          <w:showingPlcHdr/>
          <w:comboBox>
            <w:listItem w:value="Choose an item."/>
          </w:comboBox>
        </w:sdtPr>
        <w:sdtEndPr/>
        <w:sdtContent>
          <w:r w:rsidRPr="00C01EEC">
            <w:rPr>
              <w:rStyle w:val="PlaceholderText"/>
            </w:rPr>
            <w:t>Choose an item.</w:t>
          </w:r>
        </w:sdtContent>
      </w:sdt>
    </w:p>
    <w:p w:rsidR="008C2280" w:rsidRPr="00A2671A" w:rsidRDefault="008C2280" w:rsidP="008C2280">
      <w:pPr>
        <w:rPr>
          <w:rFonts w:ascii="Arial" w:hAnsi="Arial" w:cs="Arial"/>
          <w:sz w:val="20"/>
          <w:szCs w:val="20"/>
        </w:rPr>
      </w:pPr>
      <w:r w:rsidRPr="00A2671A">
        <w:rPr>
          <w:rFonts w:ascii="Arial" w:hAnsi="Arial" w:cs="Arial"/>
          <w:sz w:val="20"/>
          <w:szCs w:val="20"/>
        </w:rPr>
        <w:t xml:space="preserve">Variety Name: </w:t>
      </w:r>
      <w:sdt>
        <w:sdtPr>
          <w:rPr>
            <w:rFonts w:ascii="Arial" w:hAnsi="Arial" w:cs="Arial"/>
            <w:sz w:val="20"/>
            <w:szCs w:val="20"/>
          </w:rPr>
          <w:id w:val="-843622763"/>
          <w:placeholder>
            <w:docPart w:val="DefaultPlaceholder_-1854013439"/>
          </w:placeholder>
          <w:showingPlcHdr/>
          <w:comboBox>
            <w:listItem w:value="Choose an item."/>
          </w:comboBox>
        </w:sdtPr>
        <w:sdtEndPr/>
        <w:sdtContent>
          <w:r w:rsidR="00DD13FA" w:rsidRPr="00C01EEC">
            <w:rPr>
              <w:rStyle w:val="PlaceholderText"/>
            </w:rPr>
            <w:t>Choose an item.</w:t>
          </w:r>
        </w:sdtContent>
      </w:sdt>
      <w:r w:rsidR="00F14FC9">
        <w:rPr>
          <w:rFonts w:ascii="Arial" w:hAnsi="Arial" w:cs="Arial"/>
          <w:sz w:val="20"/>
          <w:szCs w:val="20"/>
        </w:rPr>
        <w:t xml:space="preserve">      </w:t>
      </w:r>
      <w:r w:rsidR="002E628D">
        <w:rPr>
          <w:rFonts w:ascii="Arial" w:hAnsi="Arial" w:cs="Arial"/>
          <w:sz w:val="20"/>
          <w:szCs w:val="20"/>
        </w:rPr>
        <w:tab/>
      </w:r>
      <w:r w:rsidR="002E628D">
        <w:rPr>
          <w:rFonts w:ascii="Arial" w:hAnsi="Arial" w:cs="Arial"/>
          <w:sz w:val="20"/>
          <w:szCs w:val="20"/>
        </w:rPr>
        <w:tab/>
      </w:r>
      <w:r w:rsidRPr="00A2671A">
        <w:rPr>
          <w:rFonts w:ascii="Arial" w:hAnsi="Arial" w:cs="Arial"/>
          <w:sz w:val="20"/>
          <w:szCs w:val="20"/>
        </w:rPr>
        <w:t>Experimental</w:t>
      </w:r>
      <w:r w:rsidR="00F14FC9">
        <w:rPr>
          <w:rFonts w:ascii="Arial" w:hAnsi="Arial" w:cs="Arial"/>
          <w:sz w:val="20"/>
          <w:szCs w:val="20"/>
        </w:rPr>
        <w:t xml:space="preserve"> No: </w:t>
      </w:r>
      <w:sdt>
        <w:sdtPr>
          <w:rPr>
            <w:rFonts w:ascii="Arial" w:hAnsi="Arial" w:cs="Arial"/>
            <w:sz w:val="20"/>
            <w:szCs w:val="20"/>
          </w:rPr>
          <w:id w:val="1260026870"/>
          <w:placeholder>
            <w:docPart w:val="DefaultPlaceholder_-1854013439"/>
          </w:placeholder>
          <w:showingPlcHdr/>
          <w:comboBox>
            <w:listItem w:value="Choose an item."/>
          </w:comboBox>
        </w:sdtPr>
        <w:sdtEndPr/>
        <w:sdtContent>
          <w:r w:rsidR="00DD13FA" w:rsidRPr="00C01EEC">
            <w:rPr>
              <w:rStyle w:val="PlaceholderText"/>
            </w:rPr>
            <w:t>Choose an item.</w:t>
          </w:r>
        </w:sdtContent>
      </w:sdt>
    </w:p>
    <w:p w:rsidR="008C2280" w:rsidRPr="00A2671A" w:rsidRDefault="00F14FC9" w:rsidP="008C22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Crop: </w:t>
      </w:r>
      <w:sdt>
        <w:sdtPr>
          <w:rPr>
            <w:rFonts w:ascii="Arial" w:hAnsi="Arial" w:cs="Arial"/>
            <w:sz w:val="20"/>
            <w:szCs w:val="20"/>
          </w:rPr>
          <w:id w:val="-1700309794"/>
          <w:placeholder>
            <w:docPart w:val="DefaultPlaceholder_-1854013439"/>
          </w:placeholder>
          <w:showingPlcHdr/>
          <w:comboBox>
            <w:listItem w:value="Choose an item."/>
          </w:comboBox>
        </w:sdtPr>
        <w:sdtEndPr/>
        <w:sdtContent>
          <w:r w:rsidR="006A302C" w:rsidRPr="00C01EEC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  <w:sz w:val="20"/>
          <w:szCs w:val="20"/>
        </w:rPr>
        <w:t xml:space="preserve">                     </w:t>
      </w:r>
      <w:r w:rsidR="002E628D">
        <w:rPr>
          <w:rFonts w:ascii="Arial" w:hAnsi="Arial" w:cs="Arial"/>
          <w:sz w:val="20"/>
          <w:szCs w:val="20"/>
        </w:rPr>
        <w:tab/>
      </w:r>
      <w:r w:rsidR="002E62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Kind: </w:t>
      </w:r>
      <w:sdt>
        <w:sdtPr>
          <w:rPr>
            <w:rFonts w:ascii="Arial" w:hAnsi="Arial" w:cs="Arial"/>
            <w:sz w:val="20"/>
            <w:szCs w:val="20"/>
          </w:rPr>
          <w:id w:val="-479151223"/>
          <w:placeholder>
            <w:docPart w:val="DefaultPlaceholder_-1854013439"/>
          </w:placeholder>
          <w:showingPlcHdr/>
          <w:comboBox>
            <w:listItem w:value="Choose an item."/>
          </w:comboBox>
        </w:sdtPr>
        <w:sdtEndPr/>
        <w:sdtContent>
          <w:r w:rsidR="006A302C" w:rsidRPr="00C01EEC">
            <w:rPr>
              <w:rStyle w:val="PlaceholderText"/>
            </w:rPr>
            <w:t>Choose an item.</w:t>
          </w:r>
        </w:sdtContent>
      </w:sdt>
    </w:p>
    <w:p w:rsidR="008C2280" w:rsidRPr="00A2671A" w:rsidRDefault="008C2280" w:rsidP="00467080">
      <w:pPr>
        <w:jc w:val="center"/>
        <w:rPr>
          <w:rFonts w:ascii="Arial" w:hAnsi="Arial" w:cs="Arial"/>
          <w:b/>
          <w:sz w:val="20"/>
          <w:szCs w:val="20"/>
        </w:rPr>
      </w:pPr>
      <w:r w:rsidRPr="00A2671A">
        <w:rPr>
          <w:rFonts w:ascii="Arial" w:hAnsi="Arial" w:cs="Arial"/>
          <w:b/>
          <w:sz w:val="20"/>
          <w:szCs w:val="20"/>
        </w:rPr>
        <w:t>Attach the following information to this application</w:t>
      </w:r>
    </w:p>
    <w:p w:rsidR="008C2280" w:rsidRPr="00A2671A" w:rsidRDefault="008C2280" w:rsidP="008C228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671A">
        <w:rPr>
          <w:rFonts w:ascii="Arial" w:hAnsi="Arial" w:cs="Arial"/>
          <w:sz w:val="20"/>
          <w:szCs w:val="20"/>
        </w:rPr>
        <w:t>Origin and Breeding History</w:t>
      </w:r>
    </w:p>
    <w:p w:rsidR="008C2280" w:rsidRPr="00A2671A" w:rsidRDefault="008C2280" w:rsidP="008C228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671A">
        <w:rPr>
          <w:rFonts w:ascii="Arial" w:hAnsi="Arial" w:cs="Arial"/>
          <w:sz w:val="20"/>
          <w:szCs w:val="20"/>
        </w:rPr>
        <w:t>Objective Description of variety including morphological, physiological and other characteristics of the plant and</w:t>
      </w:r>
      <w:r w:rsidR="0031781A">
        <w:rPr>
          <w:rFonts w:ascii="Arial" w:hAnsi="Arial" w:cs="Arial"/>
          <w:sz w:val="20"/>
          <w:szCs w:val="20"/>
        </w:rPr>
        <w:t xml:space="preserve"> seed that distinguishes </w:t>
      </w:r>
      <w:proofErr w:type="spellStart"/>
      <w:r w:rsidR="0031781A">
        <w:rPr>
          <w:rFonts w:ascii="Arial" w:hAnsi="Arial" w:cs="Arial"/>
          <w:sz w:val="20"/>
          <w:szCs w:val="20"/>
        </w:rPr>
        <w:t>if</w:t>
      </w:r>
      <w:proofErr w:type="spellEnd"/>
      <w:r w:rsidR="0031781A">
        <w:rPr>
          <w:rFonts w:ascii="Arial" w:hAnsi="Arial" w:cs="Arial"/>
          <w:sz w:val="20"/>
          <w:szCs w:val="20"/>
        </w:rPr>
        <w:t xml:space="preserve"> from</w:t>
      </w:r>
      <w:r w:rsidRPr="00A2671A">
        <w:rPr>
          <w:rFonts w:ascii="Arial" w:hAnsi="Arial" w:cs="Arial"/>
          <w:sz w:val="20"/>
          <w:szCs w:val="20"/>
        </w:rPr>
        <w:t xml:space="preserve"> other varieties.</w:t>
      </w:r>
    </w:p>
    <w:p w:rsidR="008C2280" w:rsidRPr="00A2671A" w:rsidRDefault="008C2280" w:rsidP="008C228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671A">
        <w:rPr>
          <w:rFonts w:ascii="Arial" w:hAnsi="Arial" w:cs="Arial"/>
          <w:sz w:val="20"/>
          <w:szCs w:val="20"/>
        </w:rPr>
        <w:t>Evidence supporting identity of variety and any statements or claims made concerning perfor</w:t>
      </w:r>
      <w:r w:rsidR="0090789B" w:rsidRPr="00A2671A">
        <w:rPr>
          <w:rFonts w:ascii="Arial" w:hAnsi="Arial" w:cs="Arial"/>
          <w:sz w:val="20"/>
          <w:szCs w:val="20"/>
        </w:rPr>
        <w:t xml:space="preserve">mance characteristics including yield, insects and disease resistance, or other factors supporting the identity of the variety. </w:t>
      </w:r>
    </w:p>
    <w:p w:rsidR="0090789B" w:rsidRPr="00A2671A" w:rsidRDefault="0090789B" w:rsidP="008C228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671A">
        <w:rPr>
          <w:rFonts w:ascii="Arial" w:hAnsi="Arial" w:cs="Arial"/>
          <w:sz w:val="20"/>
          <w:szCs w:val="20"/>
        </w:rPr>
        <w:t>Area of adaptation.</w:t>
      </w:r>
    </w:p>
    <w:p w:rsidR="0090789B" w:rsidRPr="00A2671A" w:rsidRDefault="0090789B" w:rsidP="008C228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671A">
        <w:rPr>
          <w:rFonts w:ascii="Arial" w:hAnsi="Arial" w:cs="Arial"/>
          <w:sz w:val="20"/>
          <w:szCs w:val="20"/>
        </w:rPr>
        <w:t>Procedures for managing seed classes, including number of generation allowed.</w:t>
      </w:r>
    </w:p>
    <w:p w:rsidR="0090789B" w:rsidRPr="00A2671A" w:rsidRDefault="0090789B" w:rsidP="008C228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671A">
        <w:rPr>
          <w:rFonts w:ascii="Arial" w:hAnsi="Arial" w:cs="Arial"/>
          <w:sz w:val="20"/>
          <w:szCs w:val="20"/>
        </w:rPr>
        <w:t xml:space="preserve">Description of manner in which variety </w:t>
      </w:r>
      <w:proofErr w:type="gramStart"/>
      <w:r w:rsidRPr="00A2671A">
        <w:rPr>
          <w:rFonts w:ascii="Arial" w:hAnsi="Arial" w:cs="Arial"/>
          <w:sz w:val="20"/>
          <w:szCs w:val="20"/>
        </w:rPr>
        <w:t>is constituted</w:t>
      </w:r>
      <w:proofErr w:type="gramEnd"/>
      <w:r w:rsidRPr="00A2671A">
        <w:rPr>
          <w:rFonts w:ascii="Arial" w:hAnsi="Arial" w:cs="Arial"/>
          <w:sz w:val="20"/>
          <w:szCs w:val="20"/>
        </w:rPr>
        <w:t xml:space="preserve"> when a particular cycle of reproduction is specified.</w:t>
      </w:r>
    </w:p>
    <w:p w:rsidR="0090789B" w:rsidRPr="00A2671A" w:rsidRDefault="0090789B" w:rsidP="008C228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671A">
        <w:rPr>
          <w:rFonts w:ascii="Arial" w:hAnsi="Arial" w:cs="Arial"/>
          <w:sz w:val="20"/>
          <w:szCs w:val="20"/>
        </w:rPr>
        <w:t>Any additional restrictions, set for the by the breeder, with respect the geographic areas of seed production, age of stand, or any other factors that affect genetic purity.</w:t>
      </w:r>
    </w:p>
    <w:p w:rsidR="0090789B" w:rsidRPr="00A2671A" w:rsidRDefault="0090789B" w:rsidP="008C228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671A">
        <w:rPr>
          <w:rFonts w:ascii="Arial" w:hAnsi="Arial" w:cs="Arial"/>
          <w:sz w:val="20"/>
          <w:szCs w:val="20"/>
        </w:rPr>
        <w:t xml:space="preserve">Representative sample of seed (this </w:t>
      </w:r>
      <w:proofErr w:type="gramStart"/>
      <w:r w:rsidRPr="00A2671A">
        <w:rPr>
          <w:rFonts w:ascii="Arial" w:hAnsi="Arial" w:cs="Arial"/>
          <w:sz w:val="20"/>
          <w:szCs w:val="20"/>
        </w:rPr>
        <w:t>may be used</w:t>
      </w:r>
      <w:proofErr w:type="gramEnd"/>
      <w:r w:rsidRPr="00A2671A">
        <w:rPr>
          <w:rFonts w:ascii="Arial" w:hAnsi="Arial" w:cs="Arial"/>
          <w:sz w:val="20"/>
          <w:szCs w:val="20"/>
        </w:rPr>
        <w:t xml:space="preserve"> as a check for variety ID tests). </w:t>
      </w:r>
    </w:p>
    <w:p w:rsidR="0090789B" w:rsidRPr="00A2671A" w:rsidRDefault="0090789B" w:rsidP="009078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671A">
        <w:rPr>
          <w:rFonts w:ascii="Arial" w:hAnsi="Arial" w:cs="Arial"/>
          <w:sz w:val="20"/>
          <w:szCs w:val="20"/>
        </w:rPr>
        <w:t xml:space="preserve">A concise description of the variety. Special emphasis on characteristics to distinguish </w:t>
      </w:r>
      <w:proofErr w:type="spellStart"/>
      <w:r w:rsidRPr="00A2671A">
        <w:rPr>
          <w:rFonts w:ascii="Arial" w:hAnsi="Arial" w:cs="Arial"/>
          <w:sz w:val="20"/>
          <w:szCs w:val="20"/>
        </w:rPr>
        <w:t>if</w:t>
      </w:r>
      <w:proofErr w:type="spellEnd"/>
      <w:r w:rsidRPr="00A2671A">
        <w:rPr>
          <w:rFonts w:ascii="Arial" w:hAnsi="Arial" w:cs="Arial"/>
          <w:sz w:val="20"/>
          <w:szCs w:val="20"/>
        </w:rPr>
        <w:t xml:space="preserve"> from other varieties is requested. Include phenotypical and seed variants.</w:t>
      </w:r>
    </w:p>
    <w:p w:rsidR="0090789B" w:rsidRPr="00A2671A" w:rsidRDefault="0090789B" w:rsidP="0090789B">
      <w:pPr>
        <w:tabs>
          <w:tab w:val="left" w:pos="8520"/>
        </w:tabs>
        <w:rPr>
          <w:rFonts w:ascii="Arial" w:eastAsia="MS Gothic" w:hAnsi="Arial" w:cs="Arial"/>
          <w:sz w:val="20"/>
          <w:szCs w:val="20"/>
        </w:rPr>
      </w:pPr>
      <w:r w:rsidRPr="00A2671A">
        <w:rPr>
          <w:rFonts w:ascii="Arial" w:hAnsi="Arial" w:cs="Arial"/>
          <w:sz w:val="20"/>
          <w:szCs w:val="20"/>
        </w:rPr>
        <w:t>Will this application be made for Plant Variety Protection?</w:t>
      </w:r>
      <w:r w:rsidRPr="00A2671A">
        <w:rPr>
          <w:rFonts w:ascii="MS Gothic" w:eastAsia="MS Gothic" w:hAnsi="MS Gothic" w:cs="Arial" w:hint="eastAsia"/>
          <w:sz w:val="20"/>
          <w:szCs w:val="20"/>
        </w:rPr>
        <w:t xml:space="preserve">  </w:t>
      </w:r>
      <w:r w:rsidRPr="00A2671A">
        <w:rPr>
          <w:rFonts w:ascii="Arial" w:eastAsia="MS Gothic" w:hAnsi="Arial" w:cs="Arial"/>
          <w:sz w:val="20"/>
          <w:szCs w:val="20"/>
        </w:rPr>
        <w:t xml:space="preserve">Yes </w:t>
      </w:r>
      <w:sdt>
        <w:sdtPr>
          <w:rPr>
            <w:rFonts w:ascii="Arial" w:eastAsia="MS Gothic" w:hAnsi="Arial" w:cs="Arial"/>
            <w:sz w:val="20"/>
            <w:szCs w:val="20"/>
          </w:rPr>
          <w:id w:val="-99241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F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2671A">
        <w:rPr>
          <w:rFonts w:ascii="Arial" w:eastAsia="MS Gothic" w:hAnsi="Arial" w:cs="Arial"/>
          <w:sz w:val="20"/>
          <w:szCs w:val="20"/>
        </w:rPr>
        <w:t xml:space="preserve">   No </w:t>
      </w:r>
      <w:sdt>
        <w:sdtPr>
          <w:rPr>
            <w:rFonts w:ascii="Arial" w:eastAsia="MS Gothic" w:hAnsi="Arial" w:cs="Arial"/>
            <w:sz w:val="20"/>
            <w:szCs w:val="20"/>
          </w:rPr>
          <w:id w:val="9931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F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2671A">
        <w:rPr>
          <w:rFonts w:ascii="Arial" w:eastAsia="MS Gothic" w:hAnsi="Arial" w:cs="Arial"/>
          <w:sz w:val="20"/>
          <w:szCs w:val="20"/>
        </w:rPr>
        <w:tab/>
      </w:r>
    </w:p>
    <w:p w:rsidR="0090789B" w:rsidRPr="00A2671A" w:rsidRDefault="0090789B" w:rsidP="0090789B">
      <w:pPr>
        <w:tabs>
          <w:tab w:val="left" w:pos="8520"/>
        </w:tabs>
        <w:rPr>
          <w:rFonts w:ascii="Arial" w:eastAsia="MS Gothic" w:hAnsi="Arial" w:cs="Arial"/>
          <w:sz w:val="20"/>
          <w:szCs w:val="20"/>
        </w:rPr>
      </w:pPr>
      <w:r w:rsidRPr="00A2671A">
        <w:rPr>
          <w:rFonts w:ascii="Arial" w:eastAsia="MS Gothic" w:hAnsi="Arial" w:cs="Arial"/>
          <w:sz w:val="20"/>
          <w:szCs w:val="20"/>
        </w:rPr>
        <w:t xml:space="preserve">If </w:t>
      </w:r>
      <w:r w:rsidR="006A302C" w:rsidRPr="00A2671A">
        <w:rPr>
          <w:rFonts w:ascii="Arial" w:eastAsia="MS Gothic" w:hAnsi="Arial" w:cs="Arial"/>
          <w:sz w:val="20"/>
          <w:szCs w:val="20"/>
        </w:rPr>
        <w:t>yes</w:t>
      </w:r>
      <w:r w:rsidRPr="00A2671A">
        <w:rPr>
          <w:rFonts w:ascii="Arial" w:eastAsia="MS Gothic" w:hAnsi="Arial" w:cs="Arial"/>
          <w:sz w:val="20"/>
          <w:szCs w:val="20"/>
        </w:rPr>
        <w:t xml:space="preserve">, will the application specify that the variety is to be sold by variety name only as a class of certified seed (Title V)?   Yes </w:t>
      </w:r>
      <w:sdt>
        <w:sdtPr>
          <w:rPr>
            <w:rFonts w:ascii="Arial" w:eastAsia="MS Gothic" w:hAnsi="Arial" w:cs="Arial"/>
            <w:sz w:val="20"/>
            <w:szCs w:val="20"/>
          </w:rPr>
          <w:id w:val="62658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671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2671A">
        <w:rPr>
          <w:rFonts w:ascii="Arial" w:eastAsia="MS Gothic" w:hAnsi="Arial" w:cs="Arial"/>
          <w:sz w:val="20"/>
          <w:szCs w:val="20"/>
        </w:rPr>
        <w:t xml:space="preserve">   No </w:t>
      </w:r>
      <w:sdt>
        <w:sdtPr>
          <w:rPr>
            <w:rFonts w:ascii="Arial" w:eastAsia="MS Gothic" w:hAnsi="Arial" w:cs="Arial"/>
            <w:sz w:val="20"/>
            <w:szCs w:val="20"/>
          </w:rPr>
          <w:id w:val="-6904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671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8C2280" w:rsidRPr="00A2671A" w:rsidRDefault="00A2671A" w:rsidP="00A2671A">
      <w:pPr>
        <w:tabs>
          <w:tab w:val="left" w:pos="8520"/>
        </w:tabs>
        <w:rPr>
          <w:rFonts w:ascii="Arial" w:hAnsi="Arial" w:cs="Arial"/>
          <w:sz w:val="20"/>
          <w:szCs w:val="20"/>
        </w:rPr>
      </w:pPr>
      <w:r w:rsidRPr="00A2671A">
        <w:rPr>
          <w:rFonts w:ascii="Arial" w:eastAsia="MS Gothic" w:hAnsi="Arial" w:cs="Arial"/>
          <w:sz w:val="20"/>
          <w:szCs w:val="20"/>
        </w:rPr>
        <w:t xml:space="preserve">Shall production acreages be published by certification agencies?    Yes </w:t>
      </w:r>
      <w:sdt>
        <w:sdtPr>
          <w:rPr>
            <w:rFonts w:ascii="Arial" w:eastAsia="MS Gothic" w:hAnsi="Arial" w:cs="Arial"/>
            <w:sz w:val="20"/>
            <w:szCs w:val="20"/>
          </w:rPr>
          <w:id w:val="64956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FC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2671A">
        <w:rPr>
          <w:rFonts w:ascii="Arial" w:eastAsia="MS Gothic" w:hAnsi="Arial" w:cs="Arial"/>
          <w:sz w:val="20"/>
          <w:szCs w:val="20"/>
        </w:rPr>
        <w:t xml:space="preserve">    No </w:t>
      </w:r>
      <w:sdt>
        <w:sdtPr>
          <w:rPr>
            <w:rFonts w:ascii="Arial" w:eastAsia="MS Gothic" w:hAnsi="Arial" w:cs="Arial"/>
            <w:sz w:val="20"/>
            <w:szCs w:val="20"/>
          </w:rPr>
          <w:id w:val="20673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671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A2671A" w:rsidRPr="00A2671A" w:rsidRDefault="00A2671A" w:rsidP="00A2671A">
      <w:pPr>
        <w:tabs>
          <w:tab w:val="left" w:pos="8520"/>
        </w:tabs>
        <w:rPr>
          <w:rFonts w:ascii="Arial" w:hAnsi="Arial" w:cs="Arial"/>
          <w:sz w:val="20"/>
          <w:szCs w:val="20"/>
        </w:rPr>
      </w:pPr>
      <w:r w:rsidRPr="00A2671A">
        <w:rPr>
          <w:rFonts w:ascii="Arial" w:hAnsi="Arial" w:cs="Arial"/>
          <w:sz w:val="20"/>
          <w:szCs w:val="20"/>
        </w:rPr>
        <w:t xml:space="preserve">Date certified seed will </w:t>
      </w:r>
      <w:r w:rsidR="006A302C">
        <w:rPr>
          <w:rFonts w:ascii="Arial" w:hAnsi="Arial" w:cs="Arial"/>
          <w:sz w:val="20"/>
          <w:szCs w:val="20"/>
        </w:rPr>
        <w:t>likely be made available:</w:t>
      </w:r>
      <w:r w:rsidR="006A302C" w:rsidRPr="006A302C">
        <w:t xml:space="preserve"> </w:t>
      </w:r>
      <w:sdt>
        <w:sdtPr>
          <w:id w:val="-1154830351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A302C" w:rsidRPr="001B496E">
            <w:rPr>
              <w:rStyle w:val="PlaceholderText"/>
            </w:rPr>
            <w:t>Click or tap to enter a date.</w:t>
          </w:r>
        </w:sdtContent>
      </w:sdt>
    </w:p>
    <w:p w:rsidR="006A302C" w:rsidRDefault="00A2671A" w:rsidP="00467080">
      <w:pPr>
        <w:pBdr>
          <w:bottom w:val="single" w:sz="12" w:space="5" w:color="auto"/>
        </w:pBdr>
        <w:tabs>
          <w:tab w:val="left" w:pos="8520"/>
          <w:tab w:val="left" w:pos="10020"/>
        </w:tabs>
        <w:rPr>
          <w:rFonts w:ascii="Arial" w:hAnsi="Arial" w:cs="Arial"/>
          <w:sz w:val="20"/>
          <w:szCs w:val="20"/>
        </w:rPr>
      </w:pPr>
      <w:r w:rsidRPr="00A2671A">
        <w:rPr>
          <w:rFonts w:ascii="Arial" w:hAnsi="Arial" w:cs="Arial"/>
          <w:sz w:val="20"/>
          <w:szCs w:val="20"/>
        </w:rPr>
        <w:t>Applicant’s signature _________</w:t>
      </w:r>
      <w:r>
        <w:rPr>
          <w:rFonts w:ascii="Arial" w:hAnsi="Arial" w:cs="Arial"/>
          <w:sz w:val="20"/>
          <w:szCs w:val="20"/>
        </w:rPr>
        <w:t xml:space="preserve">___________________________   </w:t>
      </w:r>
      <w:r w:rsidR="00F14F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Date: </w:t>
      </w:r>
      <w:sdt>
        <w:sdtPr>
          <w:rPr>
            <w:rFonts w:ascii="Arial" w:hAnsi="Arial" w:cs="Arial"/>
            <w:sz w:val="20"/>
            <w:szCs w:val="20"/>
          </w:rPr>
          <w:id w:val="-1147356138"/>
          <w:placeholder>
            <w:docPart w:val="DefaultPlaceholder_-1854013438"/>
          </w:placeholder>
          <w:showingPlcHdr/>
          <w:date w:fullDate="2017-12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14FC9" w:rsidRPr="001B496E">
            <w:rPr>
              <w:rStyle w:val="PlaceholderText"/>
            </w:rPr>
            <w:t>Click or tap to enter a date.</w:t>
          </w:r>
        </w:sdtContent>
      </w:sdt>
      <w:r w:rsidR="006A302C">
        <w:rPr>
          <w:rFonts w:ascii="Arial" w:hAnsi="Arial" w:cs="Arial"/>
          <w:sz w:val="20"/>
          <w:szCs w:val="20"/>
        </w:rPr>
        <w:tab/>
      </w:r>
    </w:p>
    <w:p w:rsidR="00467080" w:rsidRDefault="00467080" w:rsidP="00467080">
      <w:pPr>
        <w:pBdr>
          <w:bottom w:val="single" w:sz="12" w:space="5" w:color="auto"/>
        </w:pBdr>
        <w:tabs>
          <w:tab w:val="left" w:pos="8520"/>
          <w:tab w:val="left" w:pos="10020"/>
        </w:tabs>
        <w:rPr>
          <w:rFonts w:ascii="Arial" w:hAnsi="Arial" w:cs="Arial"/>
          <w:sz w:val="20"/>
          <w:szCs w:val="20"/>
        </w:rPr>
      </w:pPr>
    </w:p>
    <w:p w:rsidR="00467080" w:rsidRDefault="00467080" w:rsidP="00A2671A">
      <w:pPr>
        <w:tabs>
          <w:tab w:val="left" w:pos="8520"/>
        </w:tabs>
        <w:rPr>
          <w:rFonts w:ascii="Arial" w:hAnsi="Arial" w:cs="Arial"/>
          <w:sz w:val="20"/>
          <w:szCs w:val="20"/>
        </w:rPr>
      </w:pPr>
    </w:p>
    <w:p w:rsidR="008C2280" w:rsidRPr="00386D46" w:rsidRDefault="00A2671A" w:rsidP="00386D46">
      <w:pPr>
        <w:tabs>
          <w:tab w:val="left" w:pos="8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 by __________________________________</w:t>
      </w:r>
      <w:r w:rsidR="006A302C">
        <w:rPr>
          <w:rFonts w:ascii="Arial" w:hAnsi="Arial" w:cs="Arial"/>
          <w:sz w:val="20"/>
          <w:szCs w:val="20"/>
        </w:rPr>
        <w:t>________</w:t>
      </w:r>
      <w:r w:rsidR="002E628D">
        <w:rPr>
          <w:rFonts w:ascii="Arial" w:hAnsi="Arial" w:cs="Arial"/>
          <w:sz w:val="20"/>
          <w:szCs w:val="20"/>
        </w:rPr>
        <w:t xml:space="preserve">    Date: </w:t>
      </w:r>
      <w:sdt>
        <w:sdtPr>
          <w:rPr>
            <w:rFonts w:ascii="Arial" w:hAnsi="Arial" w:cs="Arial"/>
            <w:sz w:val="20"/>
            <w:szCs w:val="20"/>
          </w:rPr>
          <w:id w:val="-136404563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628D" w:rsidRPr="001B496E">
            <w:rPr>
              <w:rStyle w:val="PlaceholderText"/>
            </w:rPr>
            <w:t>Click or tap to enter a date.</w:t>
          </w:r>
        </w:sdtContent>
      </w:sdt>
    </w:p>
    <w:sectPr w:rsidR="008C2280" w:rsidRPr="00386D46" w:rsidSect="0046708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51AC8"/>
    <w:multiLevelType w:val="hybridMultilevel"/>
    <w:tmpl w:val="224E7F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80"/>
    <w:rsid w:val="002E628D"/>
    <w:rsid w:val="0031781A"/>
    <w:rsid w:val="00386D46"/>
    <w:rsid w:val="00467080"/>
    <w:rsid w:val="004A7FF9"/>
    <w:rsid w:val="005118D5"/>
    <w:rsid w:val="006A302C"/>
    <w:rsid w:val="0072377B"/>
    <w:rsid w:val="007C1D25"/>
    <w:rsid w:val="008C2280"/>
    <w:rsid w:val="0090789B"/>
    <w:rsid w:val="00A2671A"/>
    <w:rsid w:val="00DD13FA"/>
    <w:rsid w:val="00F1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22131"/>
  <w15:chartTrackingRefBased/>
  <w15:docId w15:val="{3C788691-FB90-4946-8ADC-647B287F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2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67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3142B-44F7-4A15-A002-A95F3AE79C7E}"/>
      </w:docPartPr>
      <w:docPartBody>
        <w:p w:rsidR="00EF2D20" w:rsidRDefault="00DB257D">
          <w:r w:rsidRPr="001B49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B8E2F-06E5-4416-84BE-51D08721E27E}"/>
      </w:docPartPr>
      <w:docPartBody>
        <w:p w:rsidR="00EE3AE6" w:rsidRDefault="00EF2D20">
          <w:r w:rsidRPr="00C01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7D"/>
    <w:rsid w:val="00027C0C"/>
    <w:rsid w:val="000A6526"/>
    <w:rsid w:val="003A1A6B"/>
    <w:rsid w:val="004F606F"/>
    <w:rsid w:val="005375CC"/>
    <w:rsid w:val="007416DE"/>
    <w:rsid w:val="00760006"/>
    <w:rsid w:val="00DB257D"/>
    <w:rsid w:val="00E730D9"/>
    <w:rsid w:val="00EE3AE6"/>
    <w:rsid w:val="00EF2D20"/>
    <w:rsid w:val="00F1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D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Lake, Rebecca</dc:creator>
  <cp:keywords/>
  <dc:description/>
  <cp:lastModifiedBy>Rebecca Papke</cp:lastModifiedBy>
  <cp:revision>13</cp:revision>
  <cp:lastPrinted>2017-03-28T19:13:00Z</cp:lastPrinted>
  <dcterms:created xsi:type="dcterms:W3CDTF">2017-01-20T22:39:00Z</dcterms:created>
  <dcterms:modified xsi:type="dcterms:W3CDTF">2017-04-03T14:11:00Z</dcterms:modified>
</cp:coreProperties>
</file>